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09E" w14:textId="4BBE0328" w:rsidR="00715D91" w:rsidRPr="005F2988" w:rsidRDefault="00715D91" w:rsidP="005F2988">
      <w:pPr>
        <w:spacing w:after="0" w:line="24" w:lineRule="atLeast"/>
        <w:rPr>
          <w:rFonts w:cstheme="minorHAnsi"/>
          <w:color w:val="000000" w:themeColor="text1"/>
        </w:rPr>
      </w:pPr>
      <w:r w:rsidRPr="005F2988">
        <w:rPr>
          <w:rFonts w:cstheme="minorHAnsi"/>
          <w:b/>
          <w:color w:val="000000" w:themeColor="text1"/>
        </w:rPr>
        <w:t>Vragen bij Marketing mix opdracht Action</w:t>
      </w:r>
      <w:r w:rsidR="005F2988" w:rsidRPr="005F2988">
        <w:rPr>
          <w:rFonts w:eastAsia="Times New Roman" w:cstheme="minorHAnsi"/>
          <w:b/>
          <w:bCs/>
          <w:color w:val="000000" w:themeColor="text1"/>
          <w:lang w:eastAsia="nl-NL"/>
        </w:rPr>
        <w:t xml:space="preserve">       </w:t>
      </w:r>
      <w:r w:rsidR="00296A33">
        <w:rPr>
          <w:rFonts w:eastAsia="Times New Roman" w:cstheme="minorHAnsi"/>
          <w:b/>
          <w:bCs/>
          <w:color w:val="000000" w:themeColor="text1"/>
          <w:lang w:eastAsia="nl-NL"/>
        </w:rPr>
        <w:tab/>
      </w:r>
      <w:r w:rsidR="00296A33">
        <w:rPr>
          <w:rFonts w:eastAsia="Times New Roman" w:cstheme="minorHAnsi"/>
          <w:b/>
          <w:bCs/>
          <w:color w:val="000000" w:themeColor="text1"/>
          <w:lang w:eastAsia="nl-NL"/>
        </w:rPr>
        <w:tab/>
      </w:r>
      <w:r w:rsidR="00296A33">
        <w:rPr>
          <w:rFonts w:eastAsia="Times New Roman" w:cstheme="minorHAnsi"/>
          <w:b/>
          <w:bCs/>
          <w:color w:val="000000" w:themeColor="text1"/>
          <w:lang w:eastAsia="nl-NL"/>
        </w:rPr>
        <w:tab/>
      </w:r>
      <w:r w:rsidR="005F2988" w:rsidRPr="005F2988">
        <w:rPr>
          <w:rFonts w:eastAsia="Times New Roman" w:cstheme="minorHAnsi"/>
          <w:b/>
          <w:bCs/>
          <w:color w:val="000000" w:themeColor="text1"/>
          <w:lang w:eastAsia="nl-NL"/>
        </w:rPr>
        <w:t xml:space="preserve">        </w:t>
      </w:r>
      <w:r w:rsidR="005F2988" w:rsidRPr="005F2988">
        <w:rPr>
          <w:rFonts w:eastAsia="Times New Roman" w:cstheme="minorHAnsi"/>
          <w:b/>
          <w:bCs/>
          <w:color w:val="000000" w:themeColor="text1"/>
          <w:lang w:eastAsia="nl-NL"/>
        </w:rPr>
        <w:drawing>
          <wp:inline distT="0" distB="0" distL="0" distR="0" wp14:anchorId="771C8281" wp14:editId="1BC78733">
            <wp:extent cx="1384097" cy="581025"/>
            <wp:effectExtent l="0" t="0" r="6985" b="0"/>
            <wp:docPr id="4" name="Picture 2" descr="Action Stadshart - indebuurt Zoetermeer">
              <a:extLst xmlns:a="http://schemas.openxmlformats.org/drawingml/2006/main">
                <a:ext uri="{FF2B5EF4-FFF2-40B4-BE49-F238E27FC236}">
                  <a16:creationId xmlns:a16="http://schemas.microsoft.com/office/drawing/2014/main" id="{8EF04928-D590-4C96-845A-9C44D2734A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ction Stadshart - indebuurt Zoetermeer">
                      <a:extLst>
                        <a:ext uri="{FF2B5EF4-FFF2-40B4-BE49-F238E27FC236}">
                          <a16:creationId xmlns:a16="http://schemas.microsoft.com/office/drawing/2014/main" id="{8EF04928-D590-4C96-845A-9C44D2734A82}"/>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7" t="31016" r="267" b="27006"/>
                    <a:stretch/>
                  </pic:blipFill>
                  <pic:spPr bwMode="auto">
                    <a:xfrm>
                      <a:off x="0" y="0"/>
                      <a:ext cx="1393114" cy="584810"/>
                    </a:xfrm>
                    <a:prstGeom prst="rect">
                      <a:avLst/>
                    </a:prstGeom>
                    <a:noFill/>
                    <a:extLst/>
                  </pic:spPr>
                </pic:pic>
              </a:graphicData>
            </a:graphic>
          </wp:inline>
        </w:drawing>
      </w:r>
    </w:p>
    <w:p w14:paraId="57A2E97D" w14:textId="77777777" w:rsidR="005F2988" w:rsidRPr="005F2988" w:rsidRDefault="005F2988" w:rsidP="005F2988">
      <w:pPr>
        <w:spacing w:after="0" w:line="24" w:lineRule="atLeast"/>
        <w:outlineLvl w:val="4"/>
        <w:rPr>
          <w:rFonts w:eastAsia="Times New Roman" w:cstheme="minorHAnsi"/>
          <w:b/>
          <w:bCs/>
          <w:color w:val="000000" w:themeColor="text1"/>
          <w:lang w:eastAsia="nl-NL"/>
        </w:rPr>
      </w:pPr>
    </w:p>
    <w:p w14:paraId="1FE4542D" w14:textId="77777777" w:rsidR="00715D91" w:rsidRPr="005F2988" w:rsidRDefault="00715D91" w:rsidP="005F2988">
      <w:pPr>
        <w:spacing w:after="0" w:line="24" w:lineRule="atLeast"/>
        <w:outlineLvl w:val="4"/>
        <w:rPr>
          <w:rFonts w:eastAsia="Times New Roman" w:cstheme="minorHAnsi"/>
          <w:b/>
          <w:bCs/>
          <w:color w:val="000000" w:themeColor="text1"/>
          <w:lang w:eastAsia="nl-NL"/>
        </w:rPr>
      </w:pPr>
      <w:r w:rsidRPr="005F2988">
        <w:rPr>
          <w:rFonts w:eastAsia="Times New Roman" w:cstheme="minorHAnsi"/>
          <w:b/>
          <w:bCs/>
          <w:color w:val="000000" w:themeColor="text1"/>
          <w:lang w:eastAsia="nl-NL"/>
        </w:rPr>
        <w:t>Vraag 1</w:t>
      </w:r>
    </w:p>
    <w:p w14:paraId="157E0E2E" w14:textId="77777777" w:rsidR="00715D91" w:rsidRPr="005F2988" w:rsidRDefault="00715D91" w:rsidP="005F2988">
      <w:pPr>
        <w:pBdr>
          <w:bottom w:val="single" w:sz="6" w:space="1" w:color="auto"/>
        </w:pBdr>
        <w:spacing w:after="0" w:line="24" w:lineRule="atLeast"/>
        <w:jc w:val="center"/>
        <w:rPr>
          <w:rFonts w:eastAsia="Times New Roman" w:cstheme="minorHAnsi"/>
          <w:vanish/>
          <w:color w:val="000000" w:themeColor="text1"/>
          <w:lang w:eastAsia="nl-NL"/>
        </w:rPr>
      </w:pPr>
      <w:r w:rsidRPr="005F2988">
        <w:rPr>
          <w:rFonts w:eastAsia="Times New Roman" w:cstheme="minorHAnsi"/>
          <w:vanish/>
          <w:color w:val="000000" w:themeColor="text1"/>
          <w:lang w:eastAsia="nl-NL"/>
        </w:rPr>
        <w:t>Bovenkant formulier</w:t>
      </w:r>
    </w:p>
    <w:p w14:paraId="1FF2A74C" w14:textId="77777777" w:rsidR="00715D91" w:rsidRPr="005F2988" w:rsidRDefault="00715D91" w:rsidP="005F2988">
      <w:pPr>
        <w:spacing w:after="0" w:line="24" w:lineRule="atLeast"/>
        <w:rPr>
          <w:rFonts w:eastAsia="Times New Roman" w:cstheme="minorHAnsi"/>
          <w:color w:val="000000" w:themeColor="text1"/>
          <w:lang w:eastAsia="nl-NL"/>
        </w:rPr>
      </w:pPr>
      <w:r w:rsidRPr="005F2988">
        <w:rPr>
          <w:rFonts w:eastAsia="Times New Roman" w:cstheme="minorHAnsi"/>
          <w:color w:val="000000" w:themeColor="text1"/>
          <w:lang w:eastAsia="nl-NL"/>
        </w:rPr>
        <w:t>De winkelketen Action begint een grote speler te worden in Nederland.</w:t>
      </w:r>
      <w:r w:rsidRPr="005F2988">
        <w:rPr>
          <w:rFonts w:eastAsia="Times New Roman" w:cstheme="minorHAnsi"/>
          <w:color w:val="000000" w:themeColor="text1"/>
          <w:lang w:eastAsia="nl-NL"/>
        </w:rPr>
        <w:br/>
        <w:t>Mensen komen naar Action, omdat ze daar ‘lekker’ kunnen shoppen voor weinig geld.</w:t>
      </w:r>
      <w:r w:rsidRPr="005F2988">
        <w:rPr>
          <w:rFonts w:eastAsia="Times New Roman" w:cstheme="minorHAnsi"/>
          <w:color w:val="000000" w:themeColor="text1"/>
          <w:lang w:eastAsia="nl-NL"/>
        </w:rPr>
        <w:br/>
      </w:r>
      <w:r w:rsidRPr="005F2988">
        <w:rPr>
          <w:rFonts w:eastAsia="Times New Roman" w:cstheme="minorHAnsi"/>
          <w:color w:val="000000" w:themeColor="text1"/>
          <w:lang w:eastAsia="nl-NL"/>
        </w:rPr>
        <w:br/>
        <w:t>Naast een permanent assortiment is er ook een steeds wisselend assortiment.</w:t>
      </w:r>
      <w:r w:rsidRPr="005F2988">
        <w:rPr>
          <w:rFonts w:eastAsia="Times New Roman" w:cstheme="minorHAnsi"/>
          <w:color w:val="000000" w:themeColor="text1"/>
          <w:lang w:eastAsia="nl-NL"/>
        </w:rPr>
        <w:br/>
        <w:t>Het werken met een steeds wisselend assortiment, zodat klanten niet weten wat ze aan zullen treffen, is een voorbeeld van een marketingstrategie.</w:t>
      </w:r>
    </w:p>
    <w:p w14:paraId="3B08C502" w14:textId="77777777" w:rsidR="00715D91" w:rsidRPr="005F2988" w:rsidRDefault="00715D91" w:rsidP="005F2988">
      <w:pPr>
        <w:spacing w:after="0" w:line="24" w:lineRule="atLeast"/>
        <w:rPr>
          <w:rFonts w:eastAsia="Times New Roman" w:cstheme="minorHAnsi"/>
          <w:color w:val="000000" w:themeColor="text1"/>
          <w:lang w:eastAsia="nl-NL"/>
        </w:rPr>
      </w:pPr>
      <w:r w:rsidRPr="005F2988">
        <w:rPr>
          <w:rFonts w:eastAsia="Times New Roman" w:cstheme="minorHAnsi"/>
          <w:color w:val="000000" w:themeColor="text1"/>
          <w:lang w:eastAsia="nl-NL"/>
        </w:rPr>
        <w:t>Leg uit dat een wisselend assortiment klanten naar de winkel kan lokken.</w:t>
      </w:r>
      <w:r w:rsidRPr="005F2988">
        <w:rPr>
          <w:rFonts w:eastAsia="Times New Roman" w:cstheme="minorHAnsi"/>
          <w:vanish/>
          <w:color w:val="000000" w:themeColor="text1"/>
          <w:lang w:eastAsia="nl-NL"/>
        </w:rPr>
        <w:t>Onderkant formulier</w:t>
      </w:r>
    </w:p>
    <w:p w14:paraId="5A7AB29E" w14:textId="77777777" w:rsidR="00715D91" w:rsidRPr="005F2988" w:rsidRDefault="00715D91" w:rsidP="005F2988">
      <w:pPr>
        <w:spacing w:after="0" w:line="24" w:lineRule="atLeast"/>
        <w:rPr>
          <w:rFonts w:eastAsia="Times New Roman" w:cstheme="minorHAnsi"/>
          <w:color w:val="000000" w:themeColor="text1"/>
          <w:lang w:eastAsia="nl-NL"/>
        </w:rPr>
      </w:pPr>
    </w:p>
    <w:p w14:paraId="30234FE2" w14:textId="535575A2" w:rsidR="005F2988" w:rsidRDefault="005F2988" w:rsidP="005F2988">
      <w:pPr>
        <w:spacing w:after="0" w:line="24" w:lineRule="atLeast"/>
        <w:rPr>
          <w:rFonts w:eastAsia="Times New Roman" w:cstheme="minorHAnsi"/>
          <w:color w:val="000000" w:themeColor="text1"/>
          <w:lang w:eastAsia="nl-NL"/>
        </w:rPr>
      </w:pPr>
    </w:p>
    <w:p w14:paraId="108EAE95" w14:textId="77777777" w:rsidR="005E636F" w:rsidRPr="005F2988" w:rsidRDefault="005E636F" w:rsidP="005F2988">
      <w:pPr>
        <w:spacing w:after="0" w:line="24" w:lineRule="atLeast"/>
        <w:rPr>
          <w:rFonts w:eastAsia="Times New Roman" w:cstheme="minorHAnsi"/>
          <w:color w:val="000000" w:themeColor="text1"/>
          <w:lang w:eastAsia="nl-NL"/>
        </w:rPr>
      </w:pPr>
    </w:p>
    <w:p w14:paraId="55BC6DF0" w14:textId="77777777" w:rsidR="00715D91" w:rsidRPr="005F2988" w:rsidRDefault="00715D91" w:rsidP="005F2988">
      <w:pPr>
        <w:spacing w:after="0" w:line="24" w:lineRule="atLeast"/>
        <w:rPr>
          <w:rFonts w:eastAsia="Times New Roman" w:cstheme="minorHAnsi"/>
          <w:color w:val="000000" w:themeColor="text1"/>
          <w:lang w:eastAsia="nl-NL"/>
        </w:rPr>
      </w:pPr>
    </w:p>
    <w:p w14:paraId="38D26C0D" w14:textId="77777777" w:rsidR="00715D91" w:rsidRPr="005F2988" w:rsidRDefault="00715D91" w:rsidP="005F2988">
      <w:pPr>
        <w:spacing w:after="0" w:line="24" w:lineRule="atLeast"/>
        <w:rPr>
          <w:rFonts w:eastAsia="Times New Roman" w:cstheme="minorHAnsi"/>
          <w:color w:val="000000" w:themeColor="text1"/>
          <w:lang w:eastAsia="nl-NL"/>
        </w:rPr>
      </w:pPr>
    </w:p>
    <w:p w14:paraId="7B87FCB8" w14:textId="77777777" w:rsidR="00715D91" w:rsidRPr="005F2988" w:rsidRDefault="00715D91" w:rsidP="005F2988">
      <w:pPr>
        <w:spacing w:after="0" w:line="24" w:lineRule="atLeast"/>
        <w:rPr>
          <w:rFonts w:eastAsia="Times New Roman" w:cstheme="minorHAnsi"/>
          <w:color w:val="000000" w:themeColor="text1"/>
          <w:lang w:eastAsia="nl-NL"/>
        </w:rPr>
      </w:pPr>
    </w:p>
    <w:p w14:paraId="2AF7226B" w14:textId="77777777" w:rsidR="00715D91" w:rsidRPr="005F2988" w:rsidRDefault="00715D91" w:rsidP="005F2988">
      <w:pPr>
        <w:pStyle w:val="Kop5"/>
        <w:spacing w:before="0" w:beforeAutospacing="0" w:after="0" w:afterAutospacing="0" w:line="24" w:lineRule="atLeast"/>
        <w:rPr>
          <w:rFonts w:asciiTheme="minorHAnsi" w:hAnsiTheme="minorHAnsi" w:cstheme="minorHAnsi"/>
          <w:color w:val="000000" w:themeColor="text1"/>
          <w:sz w:val="22"/>
          <w:szCs w:val="22"/>
        </w:rPr>
      </w:pPr>
      <w:r w:rsidRPr="005F2988">
        <w:rPr>
          <w:rFonts w:asciiTheme="minorHAnsi" w:hAnsiTheme="minorHAnsi" w:cstheme="minorHAnsi"/>
          <w:color w:val="000000" w:themeColor="text1"/>
          <w:sz w:val="22"/>
          <w:szCs w:val="22"/>
        </w:rPr>
        <w:t>Vraag 2</w:t>
      </w:r>
    </w:p>
    <w:p w14:paraId="65F03B36" w14:textId="77777777" w:rsidR="00715D91" w:rsidRPr="005F2988" w:rsidRDefault="00715D91" w:rsidP="005F2988">
      <w:pPr>
        <w:pStyle w:val="Bovenkantformulier"/>
        <w:spacing w:line="24" w:lineRule="atLeast"/>
        <w:rPr>
          <w:rFonts w:asciiTheme="minorHAnsi" w:hAnsiTheme="minorHAnsi" w:cstheme="minorHAnsi"/>
          <w:color w:val="000000" w:themeColor="text1"/>
          <w:sz w:val="22"/>
          <w:szCs w:val="22"/>
        </w:rPr>
      </w:pPr>
      <w:r w:rsidRPr="005F2988">
        <w:rPr>
          <w:rFonts w:asciiTheme="minorHAnsi" w:hAnsiTheme="minorHAnsi" w:cstheme="minorHAnsi"/>
          <w:color w:val="000000" w:themeColor="text1"/>
          <w:sz w:val="22"/>
          <w:szCs w:val="22"/>
        </w:rPr>
        <w:t>Bovenkant formulier</w:t>
      </w:r>
    </w:p>
    <w:p w14:paraId="4C1C6660" w14:textId="77777777" w:rsidR="00715D91" w:rsidRPr="005F2988" w:rsidRDefault="00715D91"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r w:rsidRPr="005F2988">
        <w:rPr>
          <w:rFonts w:asciiTheme="minorHAnsi" w:hAnsiTheme="minorHAnsi" w:cstheme="minorHAnsi"/>
          <w:color w:val="000000" w:themeColor="text1"/>
          <w:sz w:val="22"/>
          <w:szCs w:val="22"/>
        </w:rPr>
        <w:t>Veel consumenten zijn van mening dat de producten bij Action goedkoop zijn.</w:t>
      </w:r>
      <w:r w:rsidRPr="005F2988">
        <w:rPr>
          <w:rFonts w:asciiTheme="minorHAnsi" w:hAnsiTheme="minorHAnsi" w:cstheme="minorHAnsi"/>
          <w:color w:val="000000" w:themeColor="text1"/>
          <w:sz w:val="22"/>
          <w:szCs w:val="22"/>
        </w:rPr>
        <w:br/>
        <w:t>In de praktijk blijkt het assortiment maar voor een derde deel uit vaste artikelen te bestaan, de rest wisselt om de zoveel tijd.</w:t>
      </w:r>
      <w:r w:rsidRPr="005F2988">
        <w:rPr>
          <w:rFonts w:asciiTheme="minorHAnsi" w:hAnsiTheme="minorHAnsi" w:cstheme="minorHAnsi"/>
          <w:color w:val="000000" w:themeColor="text1"/>
          <w:sz w:val="22"/>
          <w:szCs w:val="22"/>
        </w:rPr>
        <w:br/>
      </w:r>
      <w:r w:rsidRPr="005F2988">
        <w:rPr>
          <w:rFonts w:asciiTheme="minorHAnsi" w:hAnsiTheme="minorHAnsi" w:cstheme="minorHAnsi"/>
          <w:color w:val="000000" w:themeColor="text1"/>
          <w:sz w:val="22"/>
          <w:szCs w:val="22"/>
        </w:rPr>
        <w:br/>
        <w:t>Naast het lokken van klanten heeft Action een andere reden om met een steeds wisselend assortiment te werken.</w:t>
      </w:r>
      <w:r w:rsidR="005F2988" w:rsidRPr="005F2988">
        <w:rPr>
          <w:rFonts w:asciiTheme="minorHAnsi" w:hAnsiTheme="minorHAnsi" w:cstheme="minorHAnsi"/>
          <w:color w:val="000000" w:themeColor="text1"/>
          <w:sz w:val="22"/>
          <w:szCs w:val="22"/>
        </w:rPr>
        <w:t xml:space="preserve"> </w:t>
      </w:r>
      <w:r w:rsidRPr="005F2988">
        <w:rPr>
          <w:rFonts w:asciiTheme="minorHAnsi" w:hAnsiTheme="minorHAnsi" w:cstheme="minorHAnsi"/>
          <w:color w:val="000000" w:themeColor="text1"/>
          <w:sz w:val="22"/>
          <w:szCs w:val="22"/>
        </w:rPr>
        <w:t>Noem een andere reden dan het lokken van klanten voor Action om met een steeds wisselend assortiment te werken.</w:t>
      </w:r>
    </w:p>
    <w:p w14:paraId="78904FF5" w14:textId="77777777" w:rsidR="00715D91" w:rsidRDefault="00715D91"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53585719" w14:textId="77777777" w:rsidR="00CE5C86" w:rsidRPr="005F2988" w:rsidRDefault="00CE5C86"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7F1245E6" w14:textId="4CCC3EBA" w:rsidR="005F2988" w:rsidRDefault="005F2988"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528F530A" w14:textId="5F718EEE" w:rsidR="005E636F" w:rsidRDefault="005E636F"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22853AAC" w14:textId="77777777" w:rsidR="005E636F" w:rsidRPr="005F2988" w:rsidRDefault="005E636F"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7B10975D" w14:textId="77777777" w:rsidR="005F2988" w:rsidRPr="005F2988" w:rsidRDefault="005F2988"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468BD314" w14:textId="77777777" w:rsidR="00715D91" w:rsidRPr="005F2988" w:rsidRDefault="00715D91"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7D2D8FB0" w14:textId="77777777" w:rsidR="005F2988" w:rsidRPr="005F2988" w:rsidRDefault="00715D91" w:rsidP="005F2988">
      <w:pPr>
        <w:spacing w:after="0" w:line="24" w:lineRule="atLeast"/>
        <w:outlineLvl w:val="4"/>
        <w:rPr>
          <w:rFonts w:eastAsia="Times New Roman" w:cstheme="minorHAnsi"/>
          <w:b/>
          <w:bCs/>
          <w:color w:val="000000" w:themeColor="text1"/>
          <w:lang w:eastAsia="nl-NL"/>
        </w:rPr>
      </w:pPr>
      <w:r w:rsidRPr="005F2988">
        <w:rPr>
          <w:rFonts w:eastAsia="Times New Roman" w:cstheme="minorHAnsi"/>
          <w:b/>
          <w:bCs/>
          <w:color w:val="000000" w:themeColor="text1"/>
          <w:lang w:eastAsia="nl-NL"/>
        </w:rPr>
        <w:t>Vraag 3</w:t>
      </w:r>
    </w:p>
    <w:p w14:paraId="57EE4294" w14:textId="77777777" w:rsidR="00715D91" w:rsidRPr="005F2988" w:rsidRDefault="00715D91" w:rsidP="005F2988">
      <w:pPr>
        <w:pBdr>
          <w:bottom w:val="single" w:sz="6" w:space="1" w:color="auto"/>
        </w:pBdr>
        <w:spacing w:after="0" w:line="24" w:lineRule="atLeast"/>
        <w:jc w:val="center"/>
        <w:rPr>
          <w:rFonts w:eastAsia="Times New Roman" w:cstheme="minorHAnsi"/>
          <w:vanish/>
          <w:color w:val="000000" w:themeColor="text1"/>
          <w:lang w:eastAsia="nl-NL"/>
        </w:rPr>
      </w:pPr>
      <w:r w:rsidRPr="005F2988">
        <w:rPr>
          <w:rFonts w:eastAsia="Times New Roman" w:cstheme="minorHAnsi"/>
          <w:vanish/>
          <w:color w:val="000000" w:themeColor="text1"/>
          <w:lang w:eastAsia="nl-NL"/>
        </w:rPr>
        <w:t>Bovenkant formulier</w:t>
      </w:r>
    </w:p>
    <w:p w14:paraId="6A7D1A7B" w14:textId="77777777" w:rsidR="00715D91" w:rsidRPr="005F2988" w:rsidRDefault="00715D91" w:rsidP="005F2988">
      <w:pPr>
        <w:spacing w:after="0" w:line="24" w:lineRule="atLeast"/>
        <w:rPr>
          <w:rFonts w:eastAsia="Times New Roman" w:cstheme="minorHAnsi"/>
          <w:color w:val="000000" w:themeColor="text1"/>
          <w:lang w:eastAsia="nl-NL"/>
        </w:rPr>
      </w:pPr>
    </w:p>
    <w:tbl>
      <w:tblPr>
        <w:tblW w:w="888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887"/>
      </w:tblGrid>
      <w:tr w:rsidR="00715D91" w:rsidRPr="005F2988" w14:paraId="71985EF1" w14:textId="77777777" w:rsidTr="00715D9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6DBE0B" w14:textId="77777777" w:rsidR="005F2988" w:rsidRPr="005F2988" w:rsidRDefault="005F2988" w:rsidP="005F2988">
            <w:pPr>
              <w:spacing w:after="0" w:line="24" w:lineRule="atLeast"/>
              <w:rPr>
                <w:rFonts w:eastAsia="Times New Roman" w:cstheme="minorHAnsi"/>
                <w:b/>
                <w:color w:val="000000" w:themeColor="text1"/>
                <w:lang w:eastAsia="nl-NL"/>
              </w:rPr>
            </w:pPr>
            <w:r w:rsidRPr="005F2988">
              <w:rPr>
                <w:rFonts w:eastAsia="Times New Roman" w:cstheme="minorHAnsi"/>
                <w:b/>
                <w:color w:val="000000" w:themeColor="text1"/>
                <w:lang w:eastAsia="nl-NL"/>
              </w:rPr>
              <w:t>Uit de krant:</w:t>
            </w:r>
          </w:p>
          <w:p w14:paraId="79209245" w14:textId="77777777" w:rsidR="00715D91" w:rsidRPr="005F2988" w:rsidRDefault="00715D91" w:rsidP="005F2988">
            <w:pPr>
              <w:spacing w:after="0" w:line="24" w:lineRule="atLeast"/>
              <w:rPr>
                <w:rFonts w:eastAsia="Times New Roman" w:cstheme="minorHAnsi"/>
                <w:color w:val="000000" w:themeColor="text1"/>
                <w:lang w:eastAsia="nl-NL"/>
              </w:rPr>
            </w:pPr>
            <w:r w:rsidRPr="005F2988">
              <w:rPr>
                <w:rFonts w:eastAsia="Times New Roman" w:cstheme="minorHAnsi"/>
                <w:color w:val="000000" w:themeColor="text1"/>
                <w:lang w:eastAsia="nl-NL"/>
              </w:rPr>
              <w:t>Het aantal winkels van Action groeide de afgelopen jaren enorm. Het bedrijf verkoopt voornamelijk Aziatische producten tegen bodemprijzen. Frisdrank uit Taiwan, serviesgoed uit China en speelgoed uit Hongkong. Het is allemaal te koop bij Action.​</w:t>
            </w:r>
          </w:p>
        </w:tc>
      </w:tr>
    </w:tbl>
    <w:p w14:paraId="7D7F49BE" w14:textId="77777777" w:rsidR="00715D91" w:rsidRDefault="00715D91" w:rsidP="005F2988">
      <w:pPr>
        <w:spacing w:after="0" w:line="24" w:lineRule="atLeast"/>
        <w:rPr>
          <w:rFonts w:eastAsia="Times New Roman" w:cstheme="minorHAnsi"/>
          <w:color w:val="000000" w:themeColor="text1"/>
          <w:lang w:eastAsia="nl-NL"/>
        </w:rPr>
      </w:pPr>
      <w:r w:rsidRPr="005F2988">
        <w:rPr>
          <w:rFonts w:eastAsia="Times New Roman" w:cstheme="minorHAnsi"/>
          <w:color w:val="000000" w:themeColor="text1"/>
          <w:lang w:eastAsia="nl-NL"/>
        </w:rPr>
        <w:br/>
        <w:t>Het assortiment speelt een belangrijke rol in de marketingstrategie van Action.</w:t>
      </w:r>
      <w:r w:rsidRPr="005F2988">
        <w:rPr>
          <w:rFonts w:eastAsia="Times New Roman" w:cstheme="minorHAnsi"/>
          <w:color w:val="000000" w:themeColor="text1"/>
          <w:lang w:eastAsia="nl-NL"/>
        </w:rPr>
        <w:br/>
        <w:t>Tot welk onderdeel van de marketing behoort het assortiment?</w:t>
      </w:r>
    </w:p>
    <w:p w14:paraId="173D0A84" w14:textId="77777777" w:rsidR="00CE5C86" w:rsidRPr="00CE5C86" w:rsidRDefault="00CE5C86" w:rsidP="00CE5C86">
      <w:pPr>
        <w:pStyle w:val="Lijstalinea"/>
        <w:numPr>
          <w:ilvl w:val="0"/>
          <w:numId w:val="1"/>
        </w:numPr>
        <w:spacing w:after="0" w:line="24" w:lineRule="atLeast"/>
        <w:rPr>
          <w:rFonts w:eastAsia="Times New Roman" w:cstheme="minorHAnsi"/>
          <w:color w:val="000000" w:themeColor="text1"/>
          <w:lang w:eastAsia="nl-NL"/>
        </w:rPr>
      </w:pPr>
      <w:r w:rsidRPr="00CE5C86">
        <w:rPr>
          <w:rFonts w:eastAsia="Times New Roman" w:cstheme="minorHAnsi"/>
          <w:color w:val="000000" w:themeColor="text1"/>
          <w:lang w:eastAsia="nl-NL"/>
        </w:rPr>
        <w:t>Productbeleid</w:t>
      </w:r>
    </w:p>
    <w:p w14:paraId="1BC9339C" w14:textId="77777777" w:rsidR="00CE5C86" w:rsidRDefault="00CE5C86" w:rsidP="00CE5C86">
      <w:pPr>
        <w:pStyle w:val="Lijstalinea"/>
        <w:numPr>
          <w:ilvl w:val="0"/>
          <w:numId w:val="1"/>
        </w:numPr>
        <w:spacing w:after="0" w:line="24" w:lineRule="atLeast"/>
        <w:rPr>
          <w:rFonts w:eastAsia="Times New Roman" w:cstheme="minorHAnsi"/>
          <w:color w:val="000000" w:themeColor="text1"/>
          <w:lang w:eastAsia="nl-NL"/>
        </w:rPr>
      </w:pPr>
      <w:r>
        <w:rPr>
          <w:rFonts w:eastAsia="Times New Roman" w:cstheme="minorHAnsi"/>
          <w:color w:val="000000" w:themeColor="text1"/>
          <w:lang w:eastAsia="nl-NL"/>
        </w:rPr>
        <w:t>Prijsbeleid</w:t>
      </w:r>
    </w:p>
    <w:p w14:paraId="10CDB05B" w14:textId="77777777" w:rsidR="00CE5C86" w:rsidRPr="00CE5C86" w:rsidRDefault="00CE5C86" w:rsidP="00CE5C86">
      <w:pPr>
        <w:pStyle w:val="Lijstalinea"/>
        <w:numPr>
          <w:ilvl w:val="0"/>
          <w:numId w:val="1"/>
        </w:numPr>
        <w:spacing w:after="0" w:line="24" w:lineRule="atLeast"/>
        <w:rPr>
          <w:rFonts w:eastAsia="Times New Roman" w:cstheme="minorHAnsi"/>
          <w:color w:val="000000" w:themeColor="text1"/>
          <w:lang w:eastAsia="nl-NL"/>
        </w:rPr>
      </w:pPr>
      <w:r w:rsidRPr="00CE5C86">
        <w:rPr>
          <w:rFonts w:eastAsia="Times New Roman" w:cstheme="minorHAnsi"/>
          <w:color w:val="000000" w:themeColor="text1"/>
          <w:lang w:eastAsia="nl-NL"/>
        </w:rPr>
        <w:t>Promotiebeleid</w:t>
      </w:r>
    </w:p>
    <w:p w14:paraId="3DF34DE1" w14:textId="77777777" w:rsidR="005F2988" w:rsidRPr="00CE5C86" w:rsidRDefault="00CE5C86" w:rsidP="00CE5C86">
      <w:pPr>
        <w:pStyle w:val="Lijstalinea"/>
        <w:numPr>
          <w:ilvl w:val="0"/>
          <w:numId w:val="1"/>
        </w:numPr>
        <w:spacing w:after="0" w:line="24" w:lineRule="atLeast"/>
        <w:textAlignment w:val="center"/>
        <w:rPr>
          <w:rFonts w:eastAsia="Times New Roman" w:cstheme="minorHAnsi"/>
          <w:bCs/>
          <w:color w:val="000000" w:themeColor="text1"/>
          <w:lang w:eastAsia="nl-NL"/>
        </w:rPr>
      </w:pPr>
      <w:proofErr w:type="spellStart"/>
      <w:r w:rsidRPr="00CE5C86">
        <w:rPr>
          <w:rFonts w:eastAsia="Times New Roman" w:cstheme="minorHAnsi"/>
          <w:color w:val="000000" w:themeColor="text1"/>
          <w:lang w:eastAsia="nl-NL"/>
        </w:rPr>
        <w:t>Plaatsbeleid</w:t>
      </w:r>
      <w:proofErr w:type="spellEnd"/>
      <w:r w:rsidR="005F2988" w:rsidRPr="00CE5C86">
        <w:rPr>
          <w:rFonts w:cstheme="minorHAnsi"/>
          <w:color w:val="000000" w:themeColor="text1"/>
        </w:rPr>
        <w:br w:type="page"/>
      </w:r>
    </w:p>
    <w:p w14:paraId="39FF7AC5" w14:textId="77777777" w:rsidR="00715D91" w:rsidRPr="005F2988" w:rsidRDefault="00715D91" w:rsidP="005F2988">
      <w:pPr>
        <w:pStyle w:val="Kop5"/>
        <w:spacing w:before="0" w:beforeAutospacing="0" w:after="0" w:afterAutospacing="0" w:line="24" w:lineRule="atLeast"/>
        <w:rPr>
          <w:rFonts w:asciiTheme="minorHAnsi" w:hAnsiTheme="minorHAnsi" w:cstheme="minorHAnsi"/>
          <w:color w:val="000000" w:themeColor="text1"/>
          <w:sz w:val="24"/>
          <w:szCs w:val="24"/>
        </w:rPr>
      </w:pPr>
      <w:r w:rsidRPr="005F2988">
        <w:rPr>
          <w:rFonts w:asciiTheme="minorHAnsi" w:hAnsiTheme="minorHAnsi" w:cstheme="minorHAnsi"/>
          <w:color w:val="000000" w:themeColor="text1"/>
          <w:sz w:val="24"/>
          <w:szCs w:val="24"/>
        </w:rPr>
        <w:lastRenderedPageBreak/>
        <w:t>Vraag 4</w:t>
      </w:r>
    </w:p>
    <w:p w14:paraId="19159CBA" w14:textId="77777777" w:rsidR="005F2988" w:rsidRPr="005F2988" w:rsidRDefault="005F2988" w:rsidP="005F2988">
      <w:pPr>
        <w:pStyle w:val="Kop5"/>
        <w:spacing w:before="0" w:beforeAutospacing="0" w:after="0" w:afterAutospacing="0" w:line="24" w:lineRule="atLeast"/>
        <w:rPr>
          <w:rFonts w:asciiTheme="minorHAnsi" w:hAnsiTheme="minorHAnsi" w:cstheme="minorHAnsi"/>
          <w:color w:val="000000" w:themeColor="text1"/>
          <w:sz w:val="22"/>
          <w:szCs w:val="22"/>
        </w:rPr>
      </w:pPr>
    </w:p>
    <w:p w14:paraId="6D2A5825" w14:textId="77777777" w:rsidR="00715D91" w:rsidRPr="005F2988" w:rsidRDefault="00715D91" w:rsidP="005F2988">
      <w:pPr>
        <w:pStyle w:val="Bovenkantformulier"/>
        <w:spacing w:line="24" w:lineRule="atLeast"/>
        <w:rPr>
          <w:rFonts w:asciiTheme="minorHAnsi" w:hAnsiTheme="minorHAnsi" w:cstheme="minorHAnsi"/>
          <w:color w:val="000000" w:themeColor="text1"/>
          <w:sz w:val="22"/>
          <w:szCs w:val="22"/>
        </w:rPr>
      </w:pPr>
      <w:r w:rsidRPr="005F2988">
        <w:rPr>
          <w:rFonts w:asciiTheme="minorHAnsi" w:hAnsiTheme="minorHAnsi" w:cstheme="minorHAnsi"/>
          <w:color w:val="000000" w:themeColor="text1"/>
          <w:sz w:val="22"/>
          <w:szCs w:val="22"/>
        </w:rPr>
        <w:t>Bovenkant formulier</w:t>
      </w:r>
    </w:p>
    <w:p w14:paraId="0C8475B6" w14:textId="77777777" w:rsidR="00CE5C86" w:rsidRDefault="00715D91"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r w:rsidRPr="005F2988">
        <w:rPr>
          <w:rFonts w:asciiTheme="minorHAnsi" w:hAnsiTheme="minorHAnsi" w:cstheme="minorHAnsi"/>
          <w:color w:val="000000" w:themeColor="text1"/>
          <w:sz w:val="22"/>
          <w:szCs w:val="22"/>
        </w:rPr>
        <w:t>Jolanda en Wendy, beiden 16 jaar oud, zijn vriendinnen.</w:t>
      </w:r>
      <w:r w:rsidR="00CE5C86">
        <w:rPr>
          <w:rFonts w:asciiTheme="minorHAnsi" w:hAnsiTheme="minorHAnsi" w:cstheme="minorHAnsi"/>
          <w:color w:val="000000" w:themeColor="text1"/>
          <w:sz w:val="22"/>
          <w:szCs w:val="22"/>
        </w:rPr>
        <w:t xml:space="preserve"> </w:t>
      </w:r>
      <w:r w:rsidRPr="005F2988">
        <w:rPr>
          <w:rFonts w:asciiTheme="minorHAnsi" w:hAnsiTheme="minorHAnsi" w:cstheme="minorHAnsi"/>
          <w:color w:val="000000" w:themeColor="text1"/>
          <w:sz w:val="22"/>
          <w:szCs w:val="22"/>
        </w:rPr>
        <w:t>Zij zijn op weg naar de Actionwinkel waar Wendy werkt.</w:t>
      </w:r>
      <w:r w:rsidR="00CE5C86">
        <w:rPr>
          <w:rFonts w:asciiTheme="minorHAnsi" w:hAnsiTheme="minorHAnsi" w:cstheme="minorHAnsi"/>
          <w:color w:val="000000" w:themeColor="text1"/>
          <w:sz w:val="22"/>
          <w:szCs w:val="22"/>
        </w:rPr>
        <w:t xml:space="preserve">  </w:t>
      </w:r>
    </w:p>
    <w:p w14:paraId="50A47ABE" w14:textId="77777777" w:rsidR="00CE5C86" w:rsidRDefault="00CE5C86"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5105AAA2" w14:textId="71DA0F12" w:rsidR="00715D91" w:rsidRPr="005F2988" w:rsidRDefault="00715D91"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r w:rsidRPr="005F2988">
        <w:rPr>
          <w:rFonts w:asciiTheme="minorHAnsi" w:hAnsiTheme="minorHAnsi" w:cstheme="minorHAnsi"/>
          <w:color w:val="000000" w:themeColor="text1"/>
          <w:sz w:val="22"/>
          <w:szCs w:val="22"/>
        </w:rPr>
        <w:t>Jolanda zegt: “Gisteren heb ik nog een pennenetui bij jullie gekocht en moest € 1,35 (inclusief € 0,22 btw) afrekenen bij de kassa.</w:t>
      </w:r>
      <w:r w:rsidR="00CE5C86">
        <w:rPr>
          <w:rFonts w:asciiTheme="minorHAnsi" w:hAnsiTheme="minorHAnsi" w:cstheme="minorHAnsi"/>
          <w:color w:val="000000" w:themeColor="text1"/>
          <w:sz w:val="22"/>
          <w:szCs w:val="22"/>
        </w:rPr>
        <w:t xml:space="preserve"> </w:t>
      </w:r>
      <w:r w:rsidRPr="005F2988">
        <w:rPr>
          <w:rFonts w:asciiTheme="minorHAnsi" w:hAnsiTheme="minorHAnsi" w:cstheme="minorHAnsi"/>
          <w:color w:val="000000" w:themeColor="text1"/>
          <w:sz w:val="22"/>
          <w:szCs w:val="22"/>
        </w:rPr>
        <w:t>Hoe kan Action hier ooit winst op maken?” “Nou”, zegt Wendy, “goedkoop inkopen.</w:t>
      </w:r>
      <w:r w:rsidR="00CE5C86">
        <w:rPr>
          <w:rFonts w:asciiTheme="minorHAnsi" w:hAnsiTheme="minorHAnsi" w:cstheme="minorHAnsi"/>
          <w:color w:val="000000" w:themeColor="text1"/>
          <w:sz w:val="22"/>
          <w:szCs w:val="22"/>
        </w:rPr>
        <w:t xml:space="preserve"> </w:t>
      </w:r>
      <w:r w:rsidRPr="005F2988">
        <w:rPr>
          <w:rFonts w:asciiTheme="minorHAnsi" w:hAnsiTheme="minorHAnsi" w:cstheme="minorHAnsi"/>
          <w:color w:val="000000" w:themeColor="text1"/>
          <w:sz w:val="22"/>
          <w:szCs w:val="22"/>
        </w:rPr>
        <w:t>De inkoopprijs bedraagt 80% van de verkoopprijs exclusief btw.”</w:t>
      </w:r>
      <w:r w:rsidRPr="005F2988">
        <w:rPr>
          <w:rFonts w:asciiTheme="minorHAnsi" w:hAnsiTheme="minorHAnsi" w:cstheme="minorHAnsi"/>
          <w:color w:val="000000" w:themeColor="text1"/>
          <w:sz w:val="22"/>
          <w:szCs w:val="22"/>
        </w:rPr>
        <w:br/>
        <w:t>Hoeveel bedraagt de brutowinst in euro’s op een pennenetui?</w:t>
      </w:r>
      <w:r w:rsidRPr="005F2988">
        <w:rPr>
          <w:rFonts w:asciiTheme="minorHAnsi" w:hAnsiTheme="minorHAnsi" w:cstheme="minorHAnsi"/>
          <w:color w:val="000000" w:themeColor="text1"/>
          <w:sz w:val="22"/>
          <w:szCs w:val="22"/>
        </w:rPr>
        <w:br/>
      </w:r>
      <w:r w:rsidRPr="005F2988">
        <w:rPr>
          <w:rFonts w:asciiTheme="minorHAnsi" w:hAnsiTheme="minorHAnsi" w:cstheme="minorHAnsi"/>
          <w:color w:val="000000" w:themeColor="text1"/>
          <w:sz w:val="22"/>
          <w:szCs w:val="22"/>
        </w:rPr>
        <w:br/>
        <w:t>Brutowinst: € </w:t>
      </w:r>
      <w:r w:rsidRPr="005F2988">
        <w:rPr>
          <w:rFonts w:asciiTheme="minorHAnsi" w:hAnsiTheme="minorHAnsi" w:cstheme="minorHAnsi"/>
          <w:color w:val="000000" w:themeColor="text1"/>
          <w:sz w:val="22"/>
          <w:szCs w:val="22"/>
        </w:rPr>
        <w:object w:dxaOrig="1440" w:dyaOrig="1440" w14:anchorId="70415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in;height:18pt" o:ole="">
            <v:imagedata r:id="rId9" o:title=""/>
          </v:shape>
          <w:control r:id="rId10" w:name="DefaultOcxName4" w:shapeid="_x0000_i1093"/>
        </w:object>
      </w:r>
      <w:r w:rsidRPr="005F2988">
        <w:rPr>
          <w:rFonts w:asciiTheme="minorHAnsi" w:hAnsiTheme="minorHAnsi" w:cstheme="minorHAnsi"/>
          <w:vanish/>
          <w:color w:val="000000" w:themeColor="text1"/>
          <w:sz w:val="22"/>
          <w:szCs w:val="22"/>
        </w:rPr>
        <w:t>Onderkant formulier</w:t>
      </w:r>
    </w:p>
    <w:p w14:paraId="616FD9FF" w14:textId="77777777" w:rsidR="00715D91" w:rsidRPr="005F2988" w:rsidRDefault="00715D91"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1B0B00FA" w14:textId="77777777" w:rsidR="00715D91" w:rsidRPr="005F2988" w:rsidRDefault="00715D91"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10313B88" w14:textId="77777777" w:rsidR="00715D91" w:rsidRPr="00CE5C86" w:rsidRDefault="00715D91" w:rsidP="005F2988">
      <w:pPr>
        <w:pStyle w:val="Kop5"/>
        <w:spacing w:before="0" w:beforeAutospacing="0" w:after="0" w:afterAutospacing="0" w:line="24" w:lineRule="atLeast"/>
        <w:rPr>
          <w:rFonts w:asciiTheme="minorHAnsi" w:hAnsiTheme="minorHAnsi" w:cstheme="minorHAnsi"/>
          <w:color w:val="000000" w:themeColor="text1"/>
          <w:sz w:val="24"/>
          <w:szCs w:val="24"/>
        </w:rPr>
      </w:pPr>
      <w:r w:rsidRPr="00CE5C86">
        <w:rPr>
          <w:rFonts w:asciiTheme="minorHAnsi" w:hAnsiTheme="minorHAnsi" w:cstheme="minorHAnsi"/>
          <w:color w:val="000000" w:themeColor="text1"/>
          <w:sz w:val="24"/>
          <w:szCs w:val="24"/>
        </w:rPr>
        <w:t>Vraag 5</w:t>
      </w:r>
    </w:p>
    <w:p w14:paraId="4BC59989" w14:textId="77777777" w:rsidR="00715D91" w:rsidRPr="005F2988" w:rsidRDefault="00715D91" w:rsidP="005F2988">
      <w:pPr>
        <w:pStyle w:val="Bovenkantformulier"/>
        <w:spacing w:line="24" w:lineRule="atLeast"/>
        <w:rPr>
          <w:rFonts w:asciiTheme="minorHAnsi" w:hAnsiTheme="minorHAnsi" w:cstheme="minorHAnsi"/>
          <w:color w:val="000000" w:themeColor="text1"/>
          <w:sz w:val="22"/>
          <w:szCs w:val="22"/>
        </w:rPr>
      </w:pPr>
      <w:r w:rsidRPr="005F2988">
        <w:rPr>
          <w:rFonts w:asciiTheme="minorHAnsi" w:hAnsiTheme="minorHAnsi" w:cstheme="minorHAnsi"/>
          <w:color w:val="000000" w:themeColor="text1"/>
          <w:sz w:val="22"/>
          <w:szCs w:val="22"/>
        </w:rPr>
        <w:t>Bovenkant formulier</w:t>
      </w:r>
    </w:p>
    <w:p w14:paraId="76A00165" w14:textId="77777777" w:rsidR="00715D91" w:rsidRPr="005F2988" w:rsidRDefault="00715D91"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r w:rsidRPr="005F2988">
        <w:rPr>
          <w:rFonts w:asciiTheme="minorHAnsi" w:hAnsiTheme="minorHAnsi" w:cstheme="minorHAnsi"/>
          <w:color w:val="000000" w:themeColor="text1"/>
          <w:sz w:val="22"/>
          <w:szCs w:val="22"/>
        </w:rPr>
        <w:t>Wendy zegt: “De personeelskosten bij Action zijn laag in vergelijking met andere winkelketens.</w:t>
      </w:r>
      <w:r w:rsidRPr="005F2988">
        <w:rPr>
          <w:rFonts w:asciiTheme="minorHAnsi" w:hAnsiTheme="minorHAnsi" w:cstheme="minorHAnsi"/>
          <w:color w:val="000000" w:themeColor="text1"/>
          <w:sz w:val="22"/>
          <w:szCs w:val="22"/>
        </w:rPr>
        <w:br/>
        <w:t>Ik verdien net iets meer dan het minimumloon en moet er hard voor werken.</w:t>
      </w:r>
      <w:r w:rsidRPr="005F2988">
        <w:rPr>
          <w:rFonts w:asciiTheme="minorHAnsi" w:hAnsiTheme="minorHAnsi" w:cstheme="minorHAnsi"/>
          <w:color w:val="000000" w:themeColor="text1"/>
          <w:sz w:val="22"/>
          <w:szCs w:val="22"/>
        </w:rPr>
        <w:br/>
        <w:t>Onze arbeidsproductiviteit is heel hoog. Dat is gunstig voor een lage kostprijs.”</w:t>
      </w:r>
    </w:p>
    <w:p w14:paraId="73627DB8" w14:textId="77777777" w:rsidR="00715D91" w:rsidRPr="005F2988" w:rsidRDefault="00715D91"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r w:rsidRPr="005F2988">
        <w:rPr>
          <w:rFonts w:asciiTheme="minorHAnsi" w:hAnsiTheme="minorHAnsi" w:cstheme="minorHAnsi"/>
          <w:color w:val="000000" w:themeColor="text1"/>
          <w:sz w:val="22"/>
          <w:szCs w:val="22"/>
        </w:rPr>
        <w:t>Leg uit waarom een hoge arbeidsproductiviteit zorgt voor een lage kostprijs per product.</w:t>
      </w:r>
    </w:p>
    <w:p w14:paraId="247DE9C4" w14:textId="77777777" w:rsidR="000221F9" w:rsidRPr="005F2988" w:rsidRDefault="000221F9"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0D7DC9AA" w14:textId="77777777" w:rsidR="000221F9" w:rsidRDefault="000221F9"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2DAE40D9" w14:textId="77777777" w:rsidR="00CE5C86" w:rsidRDefault="00CE5C86"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10FA8041" w14:textId="77777777" w:rsidR="00CE5C86" w:rsidRPr="005F2988" w:rsidRDefault="00CE5C86"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7516F2A9" w14:textId="77777777" w:rsidR="000221F9" w:rsidRPr="005F2988" w:rsidRDefault="000221F9"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0C682E51" w14:textId="77777777" w:rsidR="005F2988" w:rsidRPr="00CE5C86" w:rsidRDefault="005F2988" w:rsidP="005F2988">
      <w:pPr>
        <w:pStyle w:val="Kop5"/>
        <w:spacing w:before="0" w:beforeAutospacing="0" w:after="0" w:afterAutospacing="0" w:line="24" w:lineRule="atLeast"/>
        <w:rPr>
          <w:rFonts w:asciiTheme="minorHAnsi" w:hAnsiTheme="minorHAnsi" w:cstheme="minorHAnsi"/>
          <w:color w:val="000000" w:themeColor="text1"/>
          <w:sz w:val="24"/>
          <w:szCs w:val="24"/>
        </w:rPr>
      </w:pPr>
      <w:r w:rsidRPr="00CE5C86">
        <w:rPr>
          <w:rFonts w:asciiTheme="minorHAnsi" w:hAnsiTheme="minorHAnsi" w:cstheme="minorHAnsi"/>
          <w:color w:val="000000" w:themeColor="text1"/>
          <w:sz w:val="24"/>
          <w:szCs w:val="24"/>
        </w:rPr>
        <w:t>Vraag 6</w:t>
      </w:r>
    </w:p>
    <w:p w14:paraId="13C582B7" w14:textId="77777777" w:rsidR="005F2988" w:rsidRPr="005F2988" w:rsidRDefault="005F2988" w:rsidP="005F2988">
      <w:pPr>
        <w:pStyle w:val="Bovenkantformulier"/>
        <w:spacing w:line="24" w:lineRule="atLeast"/>
        <w:rPr>
          <w:rFonts w:asciiTheme="minorHAnsi" w:hAnsiTheme="minorHAnsi" w:cstheme="minorHAnsi"/>
          <w:color w:val="000000" w:themeColor="text1"/>
          <w:sz w:val="22"/>
          <w:szCs w:val="22"/>
        </w:rPr>
      </w:pPr>
      <w:r w:rsidRPr="005F2988">
        <w:rPr>
          <w:rFonts w:asciiTheme="minorHAnsi" w:hAnsiTheme="minorHAnsi" w:cstheme="minorHAnsi"/>
          <w:color w:val="000000" w:themeColor="text1"/>
          <w:sz w:val="22"/>
          <w:szCs w:val="22"/>
        </w:rPr>
        <w:t>Bovenkant formulier</w:t>
      </w:r>
    </w:p>
    <w:p w14:paraId="1B345D2E" w14:textId="77777777" w:rsidR="005F2988" w:rsidRPr="005F2988" w:rsidRDefault="005F2988"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r w:rsidRPr="005F2988">
        <w:rPr>
          <w:rFonts w:asciiTheme="minorHAnsi" w:hAnsiTheme="minorHAnsi" w:cstheme="minorHAnsi"/>
          <w:color w:val="000000" w:themeColor="text1"/>
          <w:sz w:val="22"/>
          <w:szCs w:val="22"/>
        </w:rPr>
        <w:t>Om uiteindelijk toch een flinke winst te maken, is het nodig dat Action een grote afzet heeft.</w:t>
      </w:r>
    </w:p>
    <w:p w14:paraId="42E7781D" w14:textId="77777777" w:rsidR="005F2988" w:rsidRPr="005F2988" w:rsidRDefault="005F2988"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r w:rsidRPr="005F2988">
        <w:rPr>
          <w:rFonts w:asciiTheme="minorHAnsi" w:hAnsiTheme="minorHAnsi" w:cstheme="minorHAnsi"/>
          <w:color w:val="000000" w:themeColor="text1"/>
          <w:sz w:val="22"/>
          <w:szCs w:val="22"/>
        </w:rPr>
        <w:t>Wat wordt er bedoeld met afzet?</w:t>
      </w:r>
    </w:p>
    <w:p w14:paraId="44F7D889" w14:textId="77777777" w:rsidR="005F2988" w:rsidRPr="005F2988" w:rsidRDefault="005F2988"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733ADE1A" w14:textId="558129C9" w:rsidR="005F2988" w:rsidRDefault="005F2988"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572CF4C9" w14:textId="77777777" w:rsidR="005E636F" w:rsidRDefault="005E636F"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34677F96" w14:textId="77777777" w:rsidR="00CE5C86" w:rsidRDefault="00CE5C86"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019665F4" w14:textId="77777777" w:rsidR="00CE5C86" w:rsidRPr="005F2988" w:rsidRDefault="00CE5C86"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01D1E78F" w14:textId="77777777" w:rsidR="005F2988" w:rsidRPr="005F2988" w:rsidRDefault="005F2988"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6CAD08FA" w14:textId="77777777" w:rsidR="005F2988" w:rsidRPr="00296A33" w:rsidRDefault="005F2988" w:rsidP="005F2988">
      <w:pPr>
        <w:pStyle w:val="Kop5"/>
        <w:spacing w:before="0" w:beforeAutospacing="0" w:after="0" w:afterAutospacing="0" w:line="24" w:lineRule="atLeast"/>
        <w:rPr>
          <w:rFonts w:asciiTheme="minorHAnsi" w:hAnsiTheme="minorHAnsi" w:cstheme="minorHAnsi"/>
          <w:color w:val="000000" w:themeColor="text1"/>
          <w:sz w:val="24"/>
          <w:szCs w:val="24"/>
        </w:rPr>
      </w:pPr>
      <w:r w:rsidRPr="00296A33">
        <w:rPr>
          <w:rFonts w:asciiTheme="minorHAnsi" w:hAnsiTheme="minorHAnsi" w:cstheme="minorHAnsi"/>
          <w:color w:val="000000" w:themeColor="text1"/>
          <w:sz w:val="24"/>
          <w:szCs w:val="24"/>
        </w:rPr>
        <w:t>Vraag 7</w:t>
      </w:r>
    </w:p>
    <w:p w14:paraId="453E54B8" w14:textId="77777777" w:rsidR="005F2988" w:rsidRPr="005F2988" w:rsidRDefault="005F2988" w:rsidP="005F2988">
      <w:pPr>
        <w:pStyle w:val="Bovenkantformulier"/>
        <w:spacing w:line="24" w:lineRule="atLeast"/>
        <w:rPr>
          <w:rFonts w:asciiTheme="minorHAnsi" w:hAnsiTheme="minorHAnsi" w:cstheme="minorHAnsi"/>
          <w:color w:val="000000" w:themeColor="text1"/>
          <w:sz w:val="22"/>
          <w:szCs w:val="22"/>
        </w:rPr>
      </w:pPr>
      <w:r w:rsidRPr="005F2988">
        <w:rPr>
          <w:rFonts w:asciiTheme="minorHAnsi" w:hAnsiTheme="minorHAnsi" w:cstheme="minorHAnsi"/>
          <w:color w:val="000000" w:themeColor="text1"/>
          <w:sz w:val="22"/>
          <w:szCs w:val="22"/>
        </w:rPr>
        <w:t>Bovenkant formulier</w:t>
      </w:r>
    </w:p>
    <w:p w14:paraId="0344E5BF" w14:textId="72B7AB04" w:rsidR="005F2988" w:rsidRPr="005F2988" w:rsidRDefault="005F2988"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r w:rsidRPr="005F2988">
        <w:rPr>
          <w:rFonts w:asciiTheme="minorHAnsi" w:hAnsiTheme="minorHAnsi" w:cstheme="minorHAnsi"/>
          <w:color w:val="000000" w:themeColor="text1"/>
          <w:sz w:val="22"/>
          <w:szCs w:val="22"/>
        </w:rPr>
        <w:t>Volgens Jolanda zou Action er verstandig aan doen ook wat duurdere producten te verkopen met een betere kwaliteit.</w:t>
      </w:r>
      <w:r w:rsidR="005E636F">
        <w:rPr>
          <w:rFonts w:asciiTheme="minorHAnsi" w:hAnsiTheme="minorHAnsi" w:cstheme="minorHAnsi"/>
          <w:color w:val="000000" w:themeColor="text1"/>
          <w:sz w:val="22"/>
          <w:szCs w:val="22"/>
        </w:rPr>
        <w:t xml:space="preserve"> </w:t>
      </w:r>
      <w:bookmarkStart w:id="0" w:name="_GoBack"/>
      <w:bookmarkEnd w:id="0"/>
      <w:r w:rsidRPr="005F2988">
        <w:rPr>
          <w:rFonts w:asciiTheme="minorHAnsi" w:hAnsiTheme="minorHAnsi" w:cstheme="minorHAnsi"/>
          <w:color w:val="000000" w:themeColor="text1"/>
          <w:sz w:val="22"/>
          <w:szCs w:val="22"/>
        </w:rPr>
        <w:br/>
        <w:t>“Ik denk dat er dan meer klanten komen”, zegt ze.</w:t>
      </w:r>
    </w:p>
    <w:p w14:paraId="052E8E22" w14:textId="77777777" w:rsidR="005F2988" w:rsidRDefault="005F2988"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r w:rsidRPr="005F2988">
        <w:rPr>
          <w:rFonts w:asciiTheme="minorHAnsi" w:hAnsiTheme="minorHAnsi" w:cstheme="minorHAnsi"/>
          <w:color w:val="000000" w:themeColor="text1"/>
          <w:sz w:val="22"/>
          <w:szCs w:val="22"/>
        </w:rPr>
        <w:t>Geef een argument voor de mening van Jolanda.</w:t>
      </w:r>
    </w:p>
    <w:p w14:paraId="660F553D" w14:textId="77777777" w:rsidR="00CE5C86" w:rsidRDefault="00CE5C86"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75460068" w14:textId="77777777" w:rsidR="00CE5C86" w:rsidRDefault="00CE5C86"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198A7EFC" w14:textId="77777777" w:rsidR="00CE5C86" w:rsidRDefault="00CE5C86"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71363DEB" w14:textId="77777777" w:rsidR="00CE5C86" w:rsidRDefault="00CE5C86"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48F25F4D" w14:textId="77777777" w:rsidR="00CE5C86" w:rsidRDefault="00CE5C86"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153EDB6D" w14:textId="77777777" w:rsidR="00CE5C86" w:rsidRDefault="00CE5C86" w:rsidP="005F2988">
      <w:pPr>
        <w:pStyle w:val="Normaalweb"/>
        <w:spacing w:before="0" w:beforeAutospacing="0" w:after="0" w:afterAutospacing="0" w:line="24" w:lineRule="atLeast"/>
        <w:rPr>
          <w:rFonts w:asciiTheme="minorHAnsi" w:hAnsiTheme="minorHAnsi" w:cstheme="minorHAnsi"/>
          <w:color w:val="000000" w:themeColor="text1"/>
          <w:sz w:val="22"/>
          <w:szCs w:val="22"/>
        </w:rPr>
      </w:pPr>
    </w:p>
    <w:p w14:paraId="27749EE5" w14:textId="77777777" w:rsidR="00CE5C86" w:rsidRPr="005F2988" w:rsidRDefault="00CE5C86" w:rsidP="005F2988">
      <w:pPr>
        <w:pStyle w:val="Normaalweb"/>
        <w:spacing w:before="0" w:beforeAutospacing="0" w:after="0" w:afterAutospacing="0" w:line="24" w:lineRule="atLeast"/>
        <w:rPr>
          <w:rFonts w:asciiTheme="minorHAnsi" w:hAnsiTheme="minorHAnsi" w:cstheme="minorHAnsi"/>
          <w:vanish/>
          <w:color w:val="000000" w:themeColor="text1"/>
          <w:sz w:val="22"/>
          <w:szCs w:val="22"/>
        </w:rPr>
      </w:pPr>
    </w:p>
    <w:p w14:paraId="400076CE" w14:textId="77777777" w:rsidR="00715D91" w:rsidRPr="005F2988" w:rsidRDefault="00715D91" w:rsidP="005F2988">
      <w:pPr>
        <w:pStyle w:val="Normaalweb"/>
        <w:spacing w:before="0" w:beforeAutospacing="0" w:after="0" w:afterAutospacing="0" w:line="24" w:lineRule="atLeast"/>
        <w:rPr>
          <w:rFonts w:asciiTheme="minorHAnsi" w:hAnsiTheme="minorHAnsi" w:cstheme="minorHAnsi"/>
          <w:vanish/>
          <w:color w:val="000000" w:themeColor="text1"/>
          <w:sz w:val="22"/>
          <w:szCs w:val="22"/>
        </w:rPr>
      </w:pPr>
    </w:p>
    <w:p w14:paraId="6CDA9ED7" w14:textId="77777777" w:rsidR="00715D91" w:rsidRPr="005F2988" w:rsidRDefault="00715D91" w:rsidP="005F2988">
      <w:pPr>
        <w:spacing w:after="0" w:line="24" w:lineRule="atLeast"/>
        <w:rPr>
          <w:rFonts w:cstheme="minorHAnsi"/>
          <w:color w:val="000000" w:themeColor="text1"/>
        </w:rPr>
      </w:pPr>
    </w:p>
    <w:sectPr w:rsidR="00715D91" w:rsidRPr="005F2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45D3"/>
    <w:multiLevelType w:val="hybridMultilevel"/>
    <w:tmpl w:val="F8C6750A"/>
    <w:lvl w:ilvl="0" w:tplc="9198E59C">
      <w:start w:val="1"/>
      <w:numFmt w:val="upperLetter"/>
      <w:lvlText w:val="%1."/>
      <w:lvlJc w:val="left"/>
      <w:pPr>
        <w:ind w:left="720" w:hanging="360"/>
      </w:pPr>
      <w:rPr>
        <w:rFonts w:asciiTheme="minorHAnsi" w:eastAsia="Times New Roman"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91"/>
    <w:rsid w:val="000221F9"/>
    <w:rsid w:val="00296A33"/>
    <w:rsid w:val="005E636F"/>
    <w:rsid w:val="005F2988"/>
    <w:rsid w:val="00715D91"/>
    <w:rsid w:val="00CE5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79AB"/>
  <w15:chartTrackingRefBased/>
  <w15:docId w15:val="{205A63FE-6CD0-43CA-A60E-1BD1389A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5">
    <w:name w:val="heading 5"/>
    <w:basedOn w:val="Standaard"/>
    <w:link w:val="Kop5Char"/>
    <w:uiPriority w:val="9"/>
    <w:qFormat/>
    <w:rsid w:val="00715D91"/>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715D91"/>
    <w:rPr>
      <w:rFonts w:ascii="Times New Roman" w:eastAsia="Times New Roman" w:hAnsi="Times New Roman" w:cs="Times New Roman"/>
      <w:b/>
      <w:bCs/>
      <w:sz w:val="20"/>
      <w:szCs w:val="20"/>
      <w:lang w:eastAsia="nl-NL"/>
    </w:rPr>
  </w:style>
  <w:style w:type="paragraph" w:styleId="Bovenkantformulier">
    <w:name w:val="HTML Top of Form"/>
    <w:basedOn w:val="Standaard"/>
    <w:next w:val="Standaard"/>
    <w:link w:val="BovenkantformulierChar"/>
    <w:hidden/>
    <w:uiPriority w:val="99"/>
    <w:semiHidden/>
    <w:unhideWhenUsed/>
    <w:rsid w:val="00715D91"/>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715D91"/>
    <w:rPr>
      <w:rFonts w:ascii="Arial" w:eastAsia="Times New Roman" w:hAnsi="Arial" w:cs="Arial"/>
      <w:vanish/>
      <w:sz w:val="16"/>
      <w:szCs w:val="16"/>
      <w:lang w:eastAsia="nl-NL"/>
    </w:rPr>
  </w:style>
  <w:style w:type="paragraph" w:styleId="Normaalweb">
    <w:name w:val="Normal (Web)"/>
    <w:basedOn w:val="Standaard"/>
    <w:uiPriority w:val="99"/>
    <w:unhideWhenUsed/>
    <w:rsid w:val="00715D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Onderkantformulier">
    <w:name w:val="HTML Bottom of Form"/>
    <w:basedOn w:val="Standaard"/>
    <w:next w:val="Standaard"/>
    <w:link w:val="OnderkantformulierChar"/>
    <w:hidden/>
    <w:uiPriority w:val="99"/>
    <w:unhideWhenUsed/>
    <w:rsid w:val="00715D91"/>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15D91"/>
    <w:rPr>
      <w:rFonts w:ascii="Arial" w:eastAsia="Times New Roman" w:hAnsi="Arial" w:cs="Arial"/>
      <w:vanish/>
      <w:sz w:val="16"/>
      <w:szCs w:val="16"/>
      <w:lang w:eastAsia="nl-NL"/>
    </w:rPr>
  </w:style>
  <w:style w:type="character" w:styleId="Zwaar">
    <w:name w:val="Strong"/>
    <w:basedOn w:val="Standaardalinea-lettertype"/>
    <w:uiPriority w:val="22"/>
    <w:qFormat/>
    <w:rsid w:val="00715D91"/>
    <w:rPr>
      <w:b/>
      <w:bCs/>
    </w:rPr>
  </w:style>
  <w:style w:type="paragraph" w:styleId="Lijstalinea">
    <w:name w:val="List Paragraph"/>
    <w:basedOn w:val="Standaard"/>
    <w:uiPriority w:val="34"/>
    <w:qFormat/>
    <w:rsid w:val="00CE5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32676">
      <w:bodyDiv w:val="1"/>
      <w:marLeft w:val="0"/>
      <w:marRight w:val="0"/>
      <w:marTop w:val="0"/>
      <w:marBottom w:val="0"/>
      <w:divBdr>
        <w:top w:val="none" w:sz="0" w:space="0" w:color="auto"/>
        <w:left w:val="none" w:sz="0" w:space="0" w:color="auto"/>
        <w:bottom w:val="none" w:sz="0" w:space="0" w:color="auto"/>
        <w:right w:val="none" w:sz="0" w:space="0" w:color="auto"/>
      </w:divBdr>
      <w:divsChild>
        <w:div w:id="361906241">
          <w:marLeft w:val="0"/>
          <w:marRight w:val="0"/>
          <w:marTop w:val="0"/>
          <w:marBottom w:val="0"/>
          <w:divBdr>
            <w:top w:val="none" w:sz="0" w:space="0" w:color="auto"/>
            <w:left w:val="none" w:sz="0" w:space="0" w:color="auto"/>
            <w:bottom w:val="none" w:sz="0" w:space="0" w:color="auto"/>
            <w:right w:val="none" w:sz="0" w:space="0" w:color="auto"/>
          </w:divBdr>
          <w:divsChild>
            <w:div w:id="2612270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9103696">
      <w:bodyDiv w:val="1"/>
      <w:marLeft w:val="0"/>
      <w:marRight w:val="0"/>
      <w:marTop w:val="0"/>
      <w:marBottom w:val="0"/>
      <w:divBdr>
        <w:top w:val="none" w:sz="0" w:space="0" w:color="auto"/>
        <w:left w:val="none" w:sz="0" w:space="0" w:color="auto"/>
        <w:bottom w:val="none" w:sz="0" w:space="0" w:color="auto"/>
        <w:right w:val="none" w:sz="0" w:space="0" w:color="auto"/>
      </w:divBdr>
      <w:divsChild>
        <w:div w:id="811629994">
          <w:marLeft w:val="0"/>
          <w:marRight w:val="0"/>
          <w:marTop w:val="0"/>
          <w:marBottom w:val="0"/>
          <w:divBdr>
            <w:top w:val="none" w:sz="0" w:space="0" w:color="auto"/>
            <w:left w:val="none" w:sz="0" w:space="0" w:color="auto"/>
            <w:bottom w:val="none" w:sz="0" w:space="0" w:color="auto"/>
            <w:right w:val="none" w:sz="0" w:space="0" w:color="auto"/>
          </w:divBdr>
          <w:divsChild>
            <w:div w:id="1633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1185">
      <w:bodyDiv w:val="1"/>
      <w:marLeft w:val="0"/>
      <w:marRight w:val="0"/>
      <w:marTop w:val="0"/>
      <w:marBottom w:val="0"/>
      <w:divBdr>
        <w:top w:val="none" w:sz="0" w:space="0" w:color="auto"/>
        <w:left w:val="none" w:sz="0" w:space="0" w:color="auto"/>
        <w:bottom w:val="none" w:sz="0" w:space="0" w:color="auto"/>
        <w:right w:val="none" w:sz="0" w:space="0" w:color="auto"/>
      </w:divBdr>
      <w:divsChild>
        <w:div w:id="1617709642">
          <w:marLeft w:val="0"/>
          <w:marRight w:val="0"/>
          <w:marTop w:val="0"/>
          <w:marBottom w:val="0"/>
          <w:divBdr>
            <w:top w:val="none" w:sz="0" w:space="0" w:color="auto"/>
            <w:left w:val="none" w:sz="0" w:space="0" w:color="auto"/>
            <w:bottom w:val="none" w:sz="0" w:space="0" w:color="auto"/>
            <w:right w:val="none" w:sz="0" w:space="0" w:color="auto"/>
          </w:divBdr>
          <w:divsChild>
            <w:div w:id="2085060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5200178">
      <w:bodyDiv w:val="1"/>
      <w:marLeft w:val="0"/>
      <w:marRight w:val="0"/>
      <w:marTop w:val="0"/>
      <w:marBottom w:val="0"/>
      <w:divBdr>
        <w:top w:val="none" w:sz="0" w:space="0" w:color="auto"/>
        <w:left w:val="none" w:sz="0" w:space="0" w:color="auto"/>
        <w:bottom w:val="none" w:sz="0" w:space="0" w:color="auto"/>
        <w:right w:val="none" w:sz="0" w:space="0" w:color="auto"/>
      </w:divBdr>
      <w:divsChild>
        <w:div w:id="1634556081">
          <w:marLeft w:val="0"/>
          <w:marRight w:val="0"/>
          <w:marTop w:val="0"/>
          <w:marBottom w:val="0"/>
          <w:divBdr>
            <w:top w:val="none" w:sz="0" w:space="0" w:color="auto"/>
            <w:left w:val="none" w:sz="0" w:space="0" w:color="auto"/>
            <w:bottom w:val="none" w:sz="0" w:space="0" w:color="auto"/>
            <w:right w:val="none" w:sz="0" w:space="0" w:color="auto"/>
          </w:divBdr>
          <w:divsChild>
            <w:div w:id="8785167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94195951">
      <w:bodyDiv w:val="1"/>
      <w:marLeft w:val="0"/>
      <w:marRight w:val="0"/>
      <w:marTop w:val="0"/>
      <w:marBottom w:val="0"/>
      <w:divBdr>
        <w:top w:val="none" w:sz="0" w:space="0" w:color="auto"/>
        <w:left w:val="none" w:sz="0" w:space="0" w:color="auto"/>
        <w:bottom w:val="none" w:sz="0" w:space="0" w:color="auto"/>
        <w:right w:val="none" w:sz="0" w:space="0" w:color="auto"/>
      </w:divBdr>
      <w:divsChild>
        <w:div w:id="872882550">
          <w:marLeft w:val="0"/>
          <w:marRight w:val="0"/>
          <w:marTop w:val="0"/>
          <w:marBottom w:val="0"/>
          <w:divBdr>
            <w:top w:val="none" w:sz="0" w:space="0" w:color="auto"/>
            <w:left w:val="none" w:sz="0" w:space="0" w:color="auto"/>
            <w:bottom w:val="none" w:sz="0" w:space="0" w:color="auto"/>
            <w:right w:val="none" w:sz="0" w:space="0" w:color="auto"/>
          </w:divBdr>
          <w:divsChild>
            <w:div w:id="2422981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2767712">
      <w:bodyDiv w:val="1"/>
      <w:marLeft w:val="0"/>
      <w:marRight w:val="0"/>
      <w:marTop w:val="0"/>
      <w:marBottom w:val="0"/>
      <w:divBdr>
        <w:top w:val="none" w:sz="0" w:space="0" w:color="auto"/>
        <w:left w:val="none" w:sz="0" w:space="0" w:color="auto"/>
        <w:bottom w:val="none" w:sz="0" w:space="0" w:color="auto"/>
        <w:right w:val="none" w:sz="0" w:space="0" w:color="auto"/>
      </w:divBdr>
      <w:divsChild>
        <w:div w:id="399326655">
          <w:marLeft w:val="0"/>
          <w:marRight w:val="0"/>
          <w:marTop w:val="0"/>
          <w:marBottom w:val="0"/>
          <w:divBdr>
            <w:top w:val="none" w:sz="0" w:space="0" w:color="auto"/>
            <w:left w:val="none" w:sz="0" w:space="0" w:color="auto"/>
            <w:bottom w:val="none" w:sz="0" w:space="0" w:color="auto"/>
            <w:right w:val="none" w:sz="0" w:space="0" w:color="auto"/>
          </w:divBdr>
          <w:divsChild>
            <w:div w:id="3346478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2495320">
      <w:bodyDiv w:val="1"/>
      <w:marLeft w:val="0"/>
      <w:marRight w:val="0"/>
      <w:marTop w:val="0"/>
      <w:marBottom w:val="0"/>
      <w:divBdr>
        <w:top w:val="none" w:sz="0" w:space="0" w:color="auto"/>
        <w:left w:val="none" w:sz="0" w:space="0" w:color="auto"/>
        <w:bottom w:val="none" w:sz="0" w:space="0" w:color="auto"/>
        <w:right w:val="none" w:sz="0" w:space="0" w:color="auto"/>
      </w:divBdr>
      <w:divsChild>
        <w:div w:id="1004749080">
          <w:marLeft w:val="0"/>
          <w:marRight w:val="0"/>
          <w:marTop w:val="0"/>
          <w:marBottom w:val="0"/>
          <w:divBdr>
            <w:top w:val="none" w:sz="0" w:space="0" w:color="auto"/>
            <w:left w:val="none" w:sz="0" w:space="0" w:color="auto"/>
            <w:bottom w:val="none" w:sz="0" w:space="0" w:color="auto"/>
            <w:right w:val="none" w:sz="0" w:space="0" w:color="auto"/>
          </w:divBdr>
          <w:divsChild>
            <w:div w:id="5606019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24812931">
      <w:bodyDiv w:val="1"/>
      <w:marLeft w:val="0"/>
      <w:marRight w:val="0"/>
      <w:marTop w:val="0"/>
      <w:marBottom w:val="0"/>
      <w:divBdr>
        <w:top w:val="none" w:sz="0" w:space="0" w:color="auto"/>
        <w:left w:val="none" w:sz="0" w:space="0" w:color="auto"/>
        <w:bottom w:val="none" w:sz="0" w:space="0" w:color="auto"/>
        <w:right w:val="none" w:sz="0" w:space="0" w:color="auto"/>
      </w:divBdr>
      <w:divsChild>
        <w:div w:id="1845824391">
          <w:marLeft w:val="0"/>
          <w:marRight w:val="0"/>
          <w:marTop w:val="0"/>
          <w:marBottom w:val="0"/>
          <w:divBdr>
            <w:top w:val="none" w:sz="0" w:space="0" w:color="auto"/>
            <w:left w:val="none" w:sz="0" w:space="0" w:color="auto"/>
            <w:bottom w:val="none" w:sz="0" w:space="0" w:color="auto"/>
            <w:right w:val="none" w:sz="0" w:space="0" w:color="auto"/>
          </w:divBdr>
        </w:div>
        <w:div w:id="1249774744">
          <w:marLeft w:val="150"/>
          <w:marRight w:val="0"/>
          <w:marTop w:val="75"/>
          <w:marBottom w:val="0"/>
          <w:divBdr>
            <w:top w:val="none" w:sz="0" w:space="0" w:color="auto"/>
            <w:left w:val="none" w:sz="0" w:space="0" w:color="auto"/>
            <w:bottom w:val="none" w:sz="0" w:space="0" w:color="auto"/>
            <w:right w:val="none" w:sz="0" w:space="0" w:color="auto"/>
          </w:divBdr>
        </w:div>
        <w:div w:id="661743133">
          <w:marLeft w:val="150"/>
          <w:marRight w:val="0"/>
          <w:marTop w:val="75"/>
          <w:marBottom w:val="0"/>
          <w:divBdr>
            <w:top w:val="none" w:sz="0" w:space="0" w:color="auto"/>
            <w:left w:val="none" w:sz="0" w:space="0" w:color="auto"/>
            <w:bottom w:val="none" w:sz="0" w:space="0" w:color="auto"/>
            <w:right w:val="none" w:sz="0" w:space="0" w:color="auto"/>
          </w:divBdr>
        </w:div>
        <w:div w:id="267546580">
          <w:marLeft w:val="150"/>
          <w:marRight w:val="0"/>
          <w:marTop w:val="75"/>
          <w:marBottom w:val="0"/>
          <w:divBdr>
            <w:top w:val="none" w:sz="0" w:space="0" w:color="auto"/>
            <w:left w:val="none" w:sz="0" w:space="0" w:color="auto"/>
            <w:bottom w:val="none" w:sz="0" w:space="0" w:color="auto"/>
            <w:right w:val="none" w:sz="0" w:space="0" w:color="auto"/>
          </w:divBdr>
        </w:div>
        <w:div w:id="1185246735">
          <w:marLeft w:val="15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control" Target="activeX/activeX1.xml"/><Relationship Id="rId4" Type="http://schemas.openxmlformats.org/officeDocument/2006/relationships/numbering" Target="numbering.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465A10D4257F4183CEB6CA74DFE1E4" ma:contentTypeVersion="34" ma:contentTypeDescription="Een nieuw document maken." ma:contentTypeScope="" ma:versionID="1db5bc38ec9d99959d659a4b6e1e7bdc">
  <xsd:schema xmlns:xsd="http://www.w3.org/2001/XMLSchema" xmlns:xs="http://www.w3.org/2001/XMLSchema" xmlns:p="http://schemas.microsoft.com/office/2006/metadata/properties" xmlns:ns3="2df53535-01ae-4b4b-a0f4-c4d5e39e5b43" xmlns:ns4="e1d6d28f-7880-425a-a0b0-72aee810682b" targetNamespace="http://schemas.microsoft.com/office/2006/metadata/properties" ma:root="true" ma:fieldsID="e2380771a445d9e61856e8fb6cb770ee" ns3:_="" ns4:_="">
    <xsd:import namespace="2df53535-01ae-4b4b-a0f4-c4d5e39e5b43"/>
    <xsd:import namespace="e1d6d28f-7880-425a-a0b0-72aee810682b"/>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53535-01ae-4b4b-a0f4-c4d5e39e5b4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6d28f-7880-425a-a0b0-72aee810682b" elementFormDefault="qualified">
    <xsd:import namespace="http://schemas.microsoft.com/office/2006/documentManagement/types"/>
    <xsd:import namespace="http://schemas.microsoft.com/office/infopath/2007/PartnerControls"/>
    <xsd:element name="SharedWithUsers" ma:index="2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Gedeeld met details" ma:internalName="SharedWithDetails" ma:readOnly="true">
      <xsd:simpleType>
        <xsd:restriction base="dms:Note">
          <xsd:maxLength value="255"/>
        </xsd:restriction>
      </xsd:simpleType>
    </xsd:element>
    <xsd:element name="SharingHintHash" ma:index="3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2df53535-01ae-4b4b-a0f4-c4d5e39e5b43" xsi:nil="true"/>
    <Is_Collaboration_Space_Locked xmlns="2df53535-01ae-4b4b-a0f4-c4d5e39e5b43" xsi:nil="true"/>
    <FolderType xmlns="2df53535-01ae-4b4b-a0f4-c4d5e39e5b43" xsi:nil="true"/>
    <Teachers xmlns="2df53535-01ae-4b4b-a0f4-c4d5e39e5b43">
      <UserInfo>
        <DisplayName/>
        <AccountId xsi:nil="true"/>
        <AccountType/>
      </UserInfo>
    </Teachers>
    <NotebookType xmlns="2df53535-01ae-4b4b-a0f4-c4d5e39e5b43" xsi:nil="true"/>
    <TeamsChannelId xmlns="2df53535-01ae-4b4b-a0f4-c4d5e39e5b43" xsi:nil="true"/>
    <Invited_Teachers xmlns="2df53535-01ae-4b4b-a0f4-c4d5e39e5b43" xsi:nil="true"/>
    <Invited_Students xmlns="2df53535-01ae-4b4b-a0f4-c4d5e39e5b43" xsi:nil="true"/>
    <IsNotebookLocked xmlns="2df53535-01ae-4b4b-a0f4-c4d5e39e5b43" xsi:nil="true"/>
    <CultureName xmlns="2df53535-01ae-4b4b-a0f4-c4d5e39e5b43" xsi:nil="true"/>
    <Owner xmlns="2df53535-01ae-4b4b-a0f4-c4d5e39e5b43">
      <UserInfo>
        <DisplayName/>
        <AccountId xsi:nil="true"/>
        <AccountType/>
      </UserInfo>
    </Owner>
    <Distribution_Groups xmlns="2df53535-01ae-4b4b-a0f4-c4d5e39e5b43" xsi:nil="true"/>
    <AppVersion xmlns="2df53535-01ae-4b4b-a0f4-c4d5e39e5b43" xsi:nil="true"/>
    <Students xmlns="2df53535-01ae-4b4b-a0f4-c4d5e39e5b43">
      <UserInfo>
        <DisplayName/>
        <AccountId xsi:nil="true"/>
        <AccountType/>
      </UserInfo>
    </Students>
    <Student_Groups xmlns="2df53535-01ae-4b4b-a0f4-c4d5e39e5b43">
      <UserInfo>
        <DisplayName/>
        <AccountId xsi:nil="true"/>
        <AccountType/>
      </UserInfo>
    </Student_Groups>
    <Math_Settings xmlns="2df53535-01ae-4b4b-a0f4-c4d5e39e5b43" xsi:nil="true"/>
    <Templates xmlns="2df53535-01ae-4b4b-a0f4-c4d5e39e5b43" xsi:nil="true"/>
    <LMS_Mappings xmlns="2df53535-01ae-4b4b-a0f4-c4d5e39e5b43" xsi:nil="true"/>
    <Self_Registration_Enabled xmlns="2df53535-01ae-4b4b-a0f4-c4d5e39e5b43" xsi:nil="true"/>
    <Has_Teacher_Only_SectionGroup xmlns="2df53535-01ae-4b4b-a0f4-c4d5e39e5b43" xsi:nil="true"/>
  </documentManagement>
</p:properties>
</file>

<file path=customXml/itemProps1.xml><?xml version="1.0" encoding="utf-8"?>
<ds:datastoreItem xmlns:ds="http://schemas.openxmlformats.org/officeDocument/2006/customXml" ds:itemID="{BDCE76BA-1701-4B93-BA77-80A93B7BD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53535-01ae-4b4b-a0f4-c4d5e39e5b43"/>
    <ds:schemaRef ds:uri="e1d6d28f-7880-425a-a0b0-72aee8106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EB1FF-1119-4B5B-9120-8CE703E2A858}">
  <ds:schemaRefs>
    <ds:schemaRef ds:uri="http://schemas.microsoft.com/sharepoint/v3/contenttype/forms"/>
  </ds:schemaRefs>
</ds:datastoreItem>
</file>

<file path=customXml/itemProps3.xml><?xml version="1.0" encoding="utf-8"?>
<ds:datastoreItem xmlns:ds="http://schemas.openxmlformats.org/officeDocument/2006/customXml" ds:itemID="{1A85AF0D-2F29-433C-A7D3-0BAFE81DD7B8}">
  <ds:schemaRefs>
    <ds:schemaRef ds:uri="http://purl.org/dc/elements/1.1/"/>
    <ds:schemaRef ds:uri="http://schemas.microsoft.com/office/2006/metadata/properties"/>
    <ds:schemaRef ds:uri="http://purl.org/dc/terms/"/>
    <ds:schemaRef ds:uri="http://schemas.openxmlformats.org/package/2006/metadata/core-properties"/>
    <ds:schemaRef ds:uri="2df53535-01ae-4b4b-a0f4-c4d5e39e5b43"/>
    <ds:schemaRef ds:uri="http://schemas.microsoft.com/office/2006/documentManagement/types"/>
    <ds:schemaRef ds:uri="http://schemas.microsoft.com/office/infopath/2007/PartnerControls"/>
    <ds:schemaRef ds:uri="e1d6d28f-7880-425a-a0b0-72aee81068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438</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Voortman</dc:creator>
  <cp:keywords/>
  <dc:description/>
  <cp:lastModifiedBy>Edgar Voortman</cp:lastModifiedBy>
  <cp:revision>2</cp:revision>
  <dcterms:created xsi:type="dcterms:W3CDTF">2021-11-25T21:45:00Z</dcterms:created>
  <dcterms:modified xsi:type="dcterms:W3CDTF">2021-11-25T22:14:00Z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0x010100D7465A10D4257F4183CEB6CA74DFE1E4</vt:lpwstr>
  </property>
</Properties>
</file>